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7443" w14:textId="77777777" w:rsidR="007B10FA" w:rsidRPr="00A8724A" w:rsidRDefault="007B10FA" w:rsidP="007B10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8724A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14:paraId="1C74246E" w14:textId="77777777" w:rsidR="007B10FA" w:rsidRPr="00A8724A" w:rsidRDefault="007B10FA" w:rsidP="007B10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24A">
        <w:rPr>
          <w:rFonts w:ascii="Times New Roman" w:hAnsi="Times New Roman" w:cs="Times New Roman"/>
          <w:sz w:val="20"/>
          <w:szCs w:val="20"/>
        </w:rPr>
        <w:t>к Положению о Межрегиональном конкурсе</w:t>
      </w:r>
    </w:p>
    <w:p w14:paraId="2EA64DA1" w14:textId="77777777" w:rsidR="007B10FA" w:rsidRPr="00A8724A" w:rsidRDefault="007B10FA" w:rsidP="007B10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24A">
        <w:rPr>
          <w:rFonts w:ascii="Times New Roman" w:hAnsi="Times New Roman" w:cs="Times New Roman"/>
          <w:sz w:val="20"/>
          <w:szCs w:val="20"/>
        </w:rPr>
        <w:t xml:space="preserve"> профессионального мастерства </w:t>
      </w:r>
    </w:p>
    <w:p w14:paraId="3CFCDFC6" w14:textId="77777777" w:rsidR="007B10FA" w:rsidRPr="00A8724A" w:rsidRDefault="007B10FA" w:rsidP="007B10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24A">
        <w:rPr>
          <w:rFonts w:ascii="Times New Roman" w:hAnsi="Times New Roman" w:cs="Times New Roman"/>
          <w:sz w:val="20"/>
          <w:szCs w:val="20"/>
        </w:rPr>
        <w:t xml:space="preserve">«Традиционные и современные формы, методы и средства </w:t>
      </w:r>
    </w:p>
    <w:p w14:paraId="4C2170F1" w14:textId="77777777" w:rsidR="007B10FA" w:rsidRPr="00A8724A" w:rsidRDefault="007B10FA" w:rsidP="007B10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24A">
        <w:rPr>
          <w:rFonts w:ascii="Times New Roman" w:hAnsi="Times New Roman" w:cs="Times New Roman"/>
          <w:sz w:val="20"/>
          <w:szCs w:val="20"/>
        </w:rPr>
        <w:t>нравственно-патриотического воспитания подрастающего поколения»</w:t>
      </w:r>
    </w:p>
    <w:p w14:paraId="39F6A85D" w14:textId="77777777" w:rsidR="007B10FA" w:rsidRPr="00A8724A" w:rsidRDefault="007B10FA" w:rsidP="007B10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24A">
        <w:rPr>
          <w:rFonts w:ascii="Times New Roman" w:hAnsi="Times New Roman" w:cs="Times New Roman"/>
          <w:sz w:val="20"/>
          <w:szCs w:val="20"/>
        </w:rPr>
        <w:t>среди педагогических работников детских садов от 28.03.2024г.</w:t>
      </w:r>
    </w:p>
    <w:p w14:paraId="46A5D752" w14:textId="77777777" w:rsidR="007B10FA" w:rsidRPr="006F056B" w:rsidRDefault="007B10FA" w:rsidP="007B10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422EF7" w14:textId="77777777" w:rsidR="007B10FA" w:rsidRPr="00A8724A" w:rsidRDefault="007B10FA" w:rsidP="007B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A8724A">
        <w:rPr>
          <w:rFonts w:ascii="Times New Roman" w:eastAsia="Calibri" w:hAnsi="Times New Roman" w:cs="Times New Roman"/>
          <w:b/>
          <w:bCs/>
          <w:sz w:val="28"/>
        </w:rPr>
        <w:t>Заявка на участие</w:t>
      </w:r>
    </w:p>
    <w:p w14:paraId="7D10B330" w14:textId="77777777" w:rsidR="007B10FA" w:rsidRPr="00A8724A" w:rsidRDefault="007B10FA" w:rsidP="007B10F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0"/>
        </w:rPr>
      </w:pPr>
      <w:r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В </w:t>
      </w:r>
      <w:r w:rsidRPr="00A8724A">
        <w:rPr>
          <w:rFonts w:ascii="Times New Roman" w:eastAsia="Calibri" w:hAnsi="Times New Roman" w:cs="Times New Roman"/>
          <w:i/>
          <w:iCs/>
          <w:sz w:val="24"/>
          <w:szCs w:val="20"/>
        </w:rPr>
        <w:t>Межрегионально</w:t>
      </w:r>
      <w:r>
        <w:rPr>
          <w:rFonts w:ascii="Times New Roman" w:eastAsia="Calibri" w:hAnsi="Times New Roman" w:cs="Times New Roman"/>
          <w:i/>
          <w:iCs/>
          <w:sz w:val="24"/>
          <w:szCs w:val="20"/>
        </w:rPr>
        <w:t>м</w:t>
      </w:r>
      <w:r w:rsidRPr="00A8724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конкурс</w:t>
      </w:r>
      <w:r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е </w:t>
      </w:r>
      <w:r w:rsidRPr="00A8724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профессионального мастерства </w:t>
      </w:r>
    </w:p>
    <w:p w14:paraId="04B72324" w14:textId="77777777" w:rsidR="007B10FA" w:rsidRPr="00A8724A" w:rsidRDefault="007B10FA" w:rsidP="007B10F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A8724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«Традиционные и современные формы, методы и средства </w:t>
      </w:r>
    </w:p>
    <w:p w14:paraId="00CBC25F" w14:textId="77777777" w:rsidR="007B10FA" w:rsidRPr="00A8724A" w:rsidRDefault="007B10FA" w:rsidP="007B10F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A8724A">
        <w:rPr>
          <w:rFonts w:ascii="Times New Roman" w:eastAsia="Calibri" w:hAnsi="Times New Roman" w:cs="Times New Roman"/>
          <w:i/>
          <w:iCs/>
          <w:sz w:val="24"/>
          <w:szCs w:val="20"/>
        </w:rPr>
        <w:t>нравственно-патриотического воспитания подрастающего поколения»</w:t>
      </w:r>
    </w:p>
    <w:p w14:paraId="23EC6305" w14:textId="77777777" w:rsidR="007B10FA" w:rsidRDefault="007B10FA" w:rsidP="007B10F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A8724A">
        <w:rPr>
          <w:rFonts w:ascii="Times New Roman" w:eastAsia="Calibri" w:hAnsi="Times New Roman" w:cs="Times New Roman"/>
          <w:i/>
          <w:iCs/>
          <w:sz w:val="24"/>
          <w:szCs w:val="20"/>
        </w:rPr>
        <w:t>среди педагогических работников детских садов</w:t>
      </w:r>
    </w:p>
    <w:p w14:paraId="3E9F8C9C" w14:textId="77777777" w:rsidR="007B10FA" w:rsidRPr="00A8724A" w:rsidRDefault="007B10FA" w:rsidP="007B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</w:rPr>
      </w:pPr>
      <w:r w:rsidRPr="00A8724A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 xml:space="preserve">ЗАЯВКА ДЕЙСТВИТЕЛЬНА с </w:t>
      </w: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>01</w:t>
      </w:r>
      <w:r w:rsidRPr="00A8724A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>АПРЕЛЯ</w:t>
      </w:r>
      <w:r w:rsidRPr="00A8724A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 xml:space="preserve"> по 2</w:t>
      </w: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>7</w:t>
      </w:r>
      <w:r w:rsidRPr="00A8724A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>АПРЕЛЯ</w:t>
      </w:r>
      <w:r w:rsidRPr="00A8724A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highlight w:val="yellow"/>
        </w:rPr>
        <w:t xml:space="preserve"> 2024 г.</w:t>
      </w:r>
    </w:p>
    <w:tbl>
      <w:tblPr>
        <w:tblW w:w="10289" w:type="dxa"/>
        <w:jc w:val="center"/>
        <w:tblCellMar>
          <w:top w:w="15" w:type="dxa"/>
          <w:right w:w="465" w:type="dxa"/>
        </w:tblCellMar>
        <w:tblLook w:val="04A0" w:firstRow="1" w:lastRow="0" w:firstColumn="1" w:lastColumn="0" w:noHBand="0" w:noVBand="1"/>
      </w:tblPr>
      <w:tblGrid>
        <w:gridCol w:w="6092"/>
        <w:gridCol w:w="4197"/>
      </w:tblGrid>
      <w:tr w:rsidR="007B10FA" w:rsidRPr="00A8724A" w14:paraId="3FE47237" w14:textId="77777777" w:rsidTr="007B10FA">
        <w:trPr>
          <w:trHeight w:val="332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22131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</w:t>
            </w: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>. участника (-</w:t>
            </w:r>
            <w:proofErr w:type="spellStart"/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полностью 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00ECC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0FA" w:rsidRPr="00A8724A" w14:paraId="65D8D2C3" w14:textId="77777777" w:rsidTr="007B10FA">
        <w:trPr>
          <w:trHeight w:val="332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E741C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91EA0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0FA" w:rsidRPr="00A8724A" w14:paraId="1F7F5C53" w14:textId="77777777" w:rsidTr="007B10FA">
        <w:trPr>
          <w:trHeight w:val="332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A7FBF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3945B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0FA" w:rsidRPr="00A8724A" w14:paraId="49504432" w14:textId="77777777" w:rsidTr="007B10FA">
        <w:trPr>
          <w:trHeight w:val="332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599F7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09351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10FA" w:rsidRPr="00A8724A" w14:paraId="638A3A24" w14:textId="77777777" w:rsidTr="007B10FA">
        <w:trPr>
          <w:trHeight w:val="332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50DBA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Должность</w:t>
            </w: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(-</w:t>
            </w:r>
            <w:proofErr w:type="spellStart"/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C7111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0FA" w:rsidRPr="00A8724A" w14:paraId="26C6D0C8" w14:textId="77777777" w:rsidTr="007B10FA">
        <w:trPr>
          <w:trHeight w:val="332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57448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ADC01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0FA" w:rsidRPr="00A8724A" w14:paraId="6859CE67" w14:textId="77777777" w:rsidTr="007B10FA">
        <w:trPr>
          <w:trHeight w:val="332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447E6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701B8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0FA" w:rsidRPr="00A8724A" w14:paraId="4483A0CB" w14:textId="77777777" w:rsidTr="007B10FA">
        <w:trPr>
          <w:trHeight w:val="332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02819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F2964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10FA" w:rsidRPr="00A8724A" w14:paraId="567C3411" w14:textId="77777777" w:rsidTr="007B10FA">
        <w:trPr>
          <w:trHeight w:val="340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C5FD2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организации (сокращённо)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4A71F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FA" w:rsidRPr="00A8724A" w14:paraId="2992093A" w14:textId="77777777" w:rsidTr="007B10FA">
        <w:trPr>
          <w:trHeight w:val="298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647EA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1D0C0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FA" w:rsidRPr="00A8724A" w14:paraId="100AB9BC" w14:textId="77777777" w:rsidTr="007B10FA">
        <w:trPr>
          <w:trHeight w:val="378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278C7BE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Номинация</w:t>
            </w: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</w:t>
            </w:r>
            <w:r w:rsidRPr="00A8724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(выбрать и вписать НУЖНОЕ)!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E939D6A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FA" w:rsidRPr="00A8724A" w14:paraId="65B70EE8" w14:textId="77777777" w:rsidTr="007B10FA">
        <w:trPr>
          <w:trHeight w:val="284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42D0E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Разделы </w:t>
            </w: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>конкурса:</w:t>
            </w:r>
            <w:r w:rsidRPr="00A8724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(выбрать и вписать НУЖНОЕ)!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117B4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FA" w:rsidRPr="00A8724A" w14:paraId="6AE545FE" w14:textId="77777777" w:rsidTr="007B10FA">
        <w:trPr>
          <w:trHeight w:val="260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3D52A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(название) конкурсной работы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581E8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FA" w:rsidRPr="00A8724A" w14:paraId="010E9B65" w14:textId="77777777" w:rsidTr="007B10FA">
        <w:trPr>
          <w:trHeight w:val="390"/>
          <w:jc w:val="center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B219F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4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участника конкурса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5D6CF" w14:textId="77777777" w:rsidR="007B10FA" w:rsidRPr="00A8724A" w:rsidRDefault="007B10FA" w:rsidP="002B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6C1D27" w14:textId="77777777" w:rsidR="007B10FA" w:rsidRPr="00A8724A" w:rsidRDefault="007B10FA" w:rsidP="007B1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8724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Внимание! Все данные для заполнения наградных документов берутся из заявки! Будьте внимательны при её заполнении!</w:t>
      </w:r>
    </w:p>
    <w:p w14:paraId="56A72222" w14:textId="77777777" w:rsidR="007B10FA" w:rsidRPr="00A8724A" w:rsidRDefault="007B10FA" w:rsidP="007B1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339933"/>
          <w:sz w:val="24"/>
          <w:szCs w:val="24"/>
        </w:rPr>
      </w:pPr>
      <w:r w:rsidRPr="00A8724A">
        <w:rPr>
          <w:rFonts w:ascii="Times New Roman" w:eastAsia="Calibri" w:hAnsi="Times New Roman" w:cs="Times New Roman"/>
          <w:b/>
          <w:bCs/>
          <w:color w:val="339933"/>
          <w:sz w:val="24"/>
          <w:szCs w:val="24"/>
        </w:rPr>
        <w:t>Способы оплаты:</w:t>
      </w:r>
    </w:p>
    <w:p w14:paraId="64D543D6" w14:textId="77777777" w:rsidR="007B10FA" w:rsidRPr="00A8724A" w:rsidRDefault="007B10FA" w:rsidP="007B1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339933"/>
          <w:sz w:val="24"/>
          <w:szCs w:val="24"/>
        </w:rPr>
      </w:pPr>
      <w:r w:rsidRPr="00A8724A">
        <w:rPr>
          <w:rFonts w:ascii="Times New Roman" w:eastAsia="Calibri" w:hAnsi="Times New Roman" w:cs="Times New Roman"/>
          <w:b/>
          <w:bCs/>
          <w:color w:val="339933"/>
          <w:sz w:val="24"/>
          <w:szCs w:val="24"/>
        </w:rPr>
        <w:t xml:space="preserve">Перевод на удобную для Вас банковскую карту: </w:t>
      </w:r>
    </w:p>
    <w:p w14:paraId="649843DA" w14:textId="77777777" w:rsidR="007B10FA" w:rsidRPr="00A8724A" w:rsidRDefault="007B10FA" w:rsidP="007B1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7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2202 2011 4770 8248</w:t>
      </w:r>
      <w:r w:rsidRPr="00A87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724A">
        <w:rPr>
          <w:rFonts w:ascii="Times New Roman" w:eastAsia="Calibri" w:hAnsi="Times New Roman" w:cs="Times New Roman"/>
          <w:color w:val="000000"/>
          <w:sz w:val="24"/>
          <w:szCs w:val="24"/>
        </w:rPr>
        <w:t>(Сбербанк)</w:t>
      </w:r>
    </w:p>
    <w:p w14:paraId="406FFD9A" w14:textId="77777777" w:rsidR="007B10FA" w:rsidRPr="00A8724A" w:rsidRDefault="007B10FA" w:rsidP="007B1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7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5536 9138 5001 4297</w:t>
      </w:r>
      <w:r w:rsidRPr="00A87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724A">
        <w:rPr>
          <w:rFonts w:ascii="Times New Roman" w:eastAsia="Calibri" w:hAnsi="Times New Roman" w:cs="Times New Roman"/>
          <w:color w:val="000000"/>
          <w:sz w:val="24"/>
          <w:szCs w:val="24"/>
        </w:rPr>
        <w:t>(Тинькофф-карта)</w:t>
      </w:r>
    </w:p>
    <w:p w14:paraId="2360DD01" w14:textId="77777777" w:rsidR="007B10FA" w:rsidRPr="00A8724A" w:rsidRDefault="007B10FA" w:rsidP="007B1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7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2200 2404 9502 1376</w:t>
      </w:r>
      <w:r w:rsidRPr="00A87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724A">
        <w:rPr>
          <w:rFonts w:ascii="Times New Roman" w:eastAsia="Calibri" w:hAnsi="Times New Roman" w:cs="Times New Roman"/>
          <w:color w:val="000000"/>
          <w:sz w:val="24"/>
          <w:szCs w:val="24"/>
        </w:rPr>
        <w:t>(ВТБ-карта)</w:t>
      </w:r>
    </w:p>
    <w:p w14:paraId="560B43F5" w14:textId="77777777" w:rsidR="007B10FA" w:rsidRPr="00A8724A" w:rsidRDefault="007B10FA" w:rsidP="007B1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7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4249 1705 9341 4836</w:t>
      </w:r>
      <w:r w:rsidRPr="00A87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724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A8724A">
        <w:rPr>
          <w:rFonts w:ascii="Times New Roman" w:eastAsia="Calibri" w:hAnsi="Times New Roman" w:cs="Times New Roman"/>
          <w:color w:val="000000"/>
          <w:sz w:val="24"/>
          <w:szCs w:val="24"/>
        </w:rPr>
        <w:t>ГазПромБанк</w:t>
      </w:r>
      <w:proofErr w:type="spellEnd"/>
      <w:r w:rsidRPr="00A8724A">
        <w:rPr>
          <w:rFonts w:ascii="Times New Roman" w:eastAsia="Calibri" w:hAnsi="Times New Roman" w:cs="Times New Roman"/>
          <w:color w:val="000000"/>
          <w:sz w:val="24"/>
          <w:szCs w:val="24"/>
        </w:rPr>
        <w:t>-карта)</w:t>
      </w:r>
    </w:p>
    <w:p w14:paraId="093AEA9E" w14:textId="77777777" w:rsidR="007B10FA" w:rsidRPr="00A8724A" w:rsidRDefault="007B10FA" w:rsidP="007B1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72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Сума оплаты составляет </w:t>
      </w:r>
      <w:r w:rsidRPr="00A8724A">
        <w:rPr>
          <w:rFonts w:ascii="Times New Roman" w:eastAsia="Calibri" w:hAnsi="Times New Roman" w:cs="Times New Roman"/>
          <w:b/>
          <w:color w:val="339933"/>
          <w:sz w:val="24"/>
          <w:szCs w:val="24"/>
        </w:rPr>
        <w:t>150 (сто пятьдесят) руб.</w:t>
      </w:r>
      <w:r>
        <w:rPr>
          <w:rFonts w:ascii="Times New Roman" w:eastAsia="Calibri" w:hAnsi="Times New Roman" w:cs="Times New Roman"/>
          <w:b/>
          <w:color w:val="339933"/>
          <w:sz w:val="24"/>
          <w:szCs w:val="24"/>
        </w:rPr>
        <w:t xml:space="preserve"> </w:t>
      </w:r>
      <w:r w:rsidRPr="00A8724A">
        <w:rPr>
          <w:rFonts w:ascii="Times New Roman" w:eastAsia="Calibri" w:hAnsi="Times New Roman" w:cs="Times New Roman"/>
          <w:b/>
          <w:color w:val="339933"/>
          <w:sz w:val="24"/>
          <w:szCs w:val="24"/>
        </w:rPr>
        <w:t xml:space="preserve">за </w:t>
      </w:r>
      <w:r w:rsidRPr="00A8724A">
        <w:rPr>
          <w:rFonts w:ascii="Times New Roman" w:eastAsia="Calibri" w:hAnsi="Times New Roman" w:cs="Times New Roman"/>
          <w:b/>
          <w:color w:val="339933"/>
          <w:sz w:val="24"/>
          <w:szCs w:val="24"/>
          <w:u w:val="single"/>
        </w:rPr>
        <w:t>одну конкурсную работу</w:t>
      </w:r>
      <w:r w:rsidRPr="00A8724A">
        <w:rPr>
          <w:rFonts w:ascii="Times New Roman" w:eastAsia="Calibri" w:hAnsi="Times New Roman" w:cs="Times New Roman"/>
          <w:b/>
          <w:color w:val="339933"/>
          <w:sz w:val="24"/>
          <w:szCs w:val="24"/>
        </w:rPr>
        <w:t xml:space="preserve"> в одной номинации. Если участникам необходимы индивидуальные грамоты и дипломы, то к оплате еще + 50 руб. за </w:t>
      </w:r>
      <w:r w:rsidRPr="00A8724A">
        <w:rPr>
          <w:rFonts w:ascii="Times New Roman" w:eastAsia="Calibri" w:hAnsi="Times New Roman" w:cs="Times New Roman"/>
          <w:b/>
          <w:color w:val="339933"/>
          <w:sz w:val="24"/>
          <w:szCs w:val="24"/>
          <w:u w:val="single"/>
        </w:rPr>
        <w:t>каждого</w:t>
      </w:r>
      <w:r w:rsidRPr="00A8724A">
        <w:rPr>
          <w:rFonts w:ascii="Times New Roman" w:eastAsia="Calibri" w:hAnsi="Times New Roman" w:cs="Times New Roman"/>
          <w:b/>
          <w:color w:val="339933"/>
          <w:sz w:val="24"/>
          <w:szCs w:val="24"/>
        </w:rPr>
        <w:t xml:space="preserve"> участника конкурса.</w:t>
      </w:r>
    </w:p>
    <w:p w14:paraId="3447765B" w14:textId="77777777" w:rsidR="007B10FA" w:rsidRPr="006F056B" w:rsidRDefault="007B10FA" w:rsidP="007B10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24A">
        <w:rPr>
          <w:rFonts w:ascii="Times New Roman" w:eastAsia="Calibri" w:hAnsi="Times New Roman" w:cs="Times New Roman"/>
          <w:sz w:val="24"/>
          <w:szCs w:val="24"/>
        </w:rPr>
        <w:t xml:space="preserve">Все работы по </w:t>
      </w:r>
      <w:r>
        <w:rPr>
          <w:rFonts w:ascii="Times New Roman" w:eastAsia="Calibri" w:hAnsi="Times New Roman" w:cs="Times New Roman"/>
          <w:sz w:val="24"/>
          <w:szCs w:val="24"/>
        </w:rPr>
        <w:t>конкурсу</w:t>
      </w:r>
      <w:r w:rsidRPr="00A8724A">
        <w:rPr>
          <w:rFonts w:ascii="Times New Roman" w:eastAsia="Calibri" w:hAnsi="Times New Roman" w:cs="Times New Roman"/>
          <w:sz w:val="24"/>
          <w:szCs w:val="24"/>
        </w:rPr>
        <w:t xml:space="preserve"> принимаются на почту </w:t>
      </w:r>
      <w:hyperlink r:id="rId4" w:history="1">
        <w:r w:rsidRPr="00A872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konkursy.mirdoshkolyat@yan</w:t>
        </w:r>
        <w:r w:rsidRPr="00A872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dex</w:t>
        </w:r>
        <w:r w:rsidRPr="00A872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872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8724A">
        <w:rPr>
          <w:rFonts w:ascii="Times New Roman" w:eastAsia="Calibri" w:hAnsi="Times New Roman" w:cs="Times New Roman"/>
          <w:color w:val="0000FF"/>
          <w:sz w:val="24"/>
          <w:szCs w:val="24"/>
          <w:u w:val="single" w:color="0000FF"/>
        </w:rPr>
        <w:t xml:space="preserve">  </w:t>
      </w:r>
      <w:r w:rsidRPr="00A8724A">
        <w:rPr>
          <w:rFonts w:ascii="Times New Roman" w:eastAsia="Calibri" w:hAnsi="Times New Roman" w:cs="Times New Roman"/>
          <w:sz w:val="24"/>
          <w:szCs w:val="24"/>
        </w:rPr>
        <w:t xml:space="preserve">с пометкой </w:t>
      </w:r>
      <w:r w:rsidRPr="00A8724A">
        <w:rPr>
          <w:rFonts w:ascii="Times New Roman" w:eastAsia="Calibri" w:hAnsi="Times New Roman" w:cs="Times New Roman"/>
          <w:b/>
          <w:bCs/>
          <w:sz w:val="24"/>
          <w:szCs w:val="24"/>
        </w:rPr>
        <w:t>«конкурс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Нравственно-патриотическое воспитание</w:t>
      </w:r>
      <w:r w:rsidRPr="00A8724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34945B6C" w14:textId="77777777" w:rsidR="007B10FA" w:rsidRPr="006F056B" w:rsidRDefault="007B10FA" w:rsidP="007B10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DFFE66" w14:textId="77777777" w:rsidR="001F6C2F" w:rsidRDefault="001F6C2F"/>
    <w:sectPr w:rsidR="001F6C2F" w:rsidSect="00DE778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FA"/>
    <w:rsid w:val="00161789"/>
    <w:rsid w:val="001F6C2F"/>
    <w:rsid w:val="007B10FA"/>
    <w:rsid w:val="00D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64AF"/>
  <w15:chartTrackingRefBased/>
  <w15:docId w15:val="{B678FF59-836D-4F43-B3E4-057F77F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FA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y.mirdoshkol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2024-03-31T09:49:00Z</dcterms:created>
  <dcterms:modified xsi:type="dcterms:W3CDTF">2024-03-31T09:51:00Z</dcterms:modified>
</cp:coreProperties>
</file>