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D6" w:rsidRPr="00177ED6" w:rsidRDefault="003B08A9" w:rsidP="00177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8A9">
        <w:rPr>
          <w:rFonts w:ascii="Times New Roman" w:hAnsi="Times New Roman"/>
          <w:b/>
          <w:bCs/>
          <w:sz w:val="28"/>
          <w:szCs w:val="28"/>
        </w:rPr>
        <w:t xml:space="preserve">Заявка на участие </w:t>
      </w:r>
      <w:r w:rsidRPr="00E1585C">
        <w:rPr>
          <w:rFonts w:ascii="Times New Roman" w:hAnsi="Times New Roman"/>
          <w:sz w:val="28"/>
          <w:szCs w:val="28"/>
        </w:rPr>
        <w:t xml:space="preserve">во </w:t>
      </w:r>
      <w:r w:rsidRPr="00305FE6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305FE6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305FE6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</w:p>
    <w:p w:rsidR="00177ED6" w:rsidRPr="00177ED6" w:rsidRDefault="00177ED6" w:rsidP="00177ED6">
      <w:pPr>
        <w:spacing w:after="0" w:line="240" w:lineRule="auto"/>
        <w:jc w:val="center"/>
        <w:rPr>
          <w:rStyle w:val="a8"/>
          <w:rFonts w:ascii="Times New Roman" w:hAnsi="Times New Roman"/>
          <w:color w:val="0070C0"/>
          <w:sz w:val="32"/>
          <w:szCs w:val="32"/>
          <w:shd w:val="clear" w:color="auto" w:fill="FFFFFF"/>
        </w:rPr>
      </w:pPr>
      <w:r w:rsidRPr="00177ED6">
        <w:rPr>
          <w:rFonts w:ascii="Times New Roman" w:hAnsi="Times New Roman"/>
          <w:b/>
          <w:i/>
          <w:iCs/>
          <w:color w:val="0070C0"/>
          <w:sz w:val="32"/>
          <w:szCs w:val="32"/>
        </w:rPr>
        <w:t>«</w:t>
      </w:r>
      <w:r w:rsidRPr="00177ED6">
        <w:rPr>
          <w:rStyle w:val="a8"/>
          <w:rFonts w:ascii="Times New Roman" w:hAnsi="Times New Roman"/>
          <w:color w:val="0070C0"/>
          <w:sz w:val="32"/>
          <w:szCs w:val="32"/>
          <w:shd w:val="clear" w:color="auto" w:fill="FFFFFF"/>
        </w:rPr>
        <w:t xml:space="preserve">Этнопедагогика как ресурс воспитания и становления личности детей через приобщение к традиционной родной культуре </w:t>
      </w:r>
    </w:p>
    <w:p w:rsidR="00177ED6" w:rsidRPr="00177ED6" w:rsidRDefault="00177ED6" w:rsidP="00177ED6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  <w:shd w:val="clear" w:color="auto" w:fill="FFFFFF"/>
        </w:rPr>
      </w:pPr>
      <w:r w:rsidRPr="00177ED6">
        <w:rPr>
          <w:rStyle w:val="a8"/>
          <w:rFonts w:ascii="Times New Roman" w:hAnsi="Times New Roman"/>
          <w:color w:val="0070C0"/>
          <w:sz w:val="32"/>
          <w:szCs w:val="32"/>
          <w:shd w:val="clear" w:color="auto" w:fill="FFFFFF"/>
        </w:rPr>
        <w:t>и традициям народов мира</w:t>
      </w:r>
      <w:r w:rsidRPr="00177ED6">
        <w:rPr>
          <w:rFonts w:ascii="Times New Roman" w:hAnsi="Times New Roman"/>
          <w:b/>
          <w:i/>
          <w:iCs/>
          <w:color w:val="0070C0"/>
          <w:sz w:val="32"/>
          <w:szCs w:val="32"/>
        </w:rPr>
        <w:t>»</w:t>
      </w:r>
    </w:p>
    <w:p w:rsidR="00177ED6" w:rsidRPr="00177ED6" w:rsidRDefault="00177ED6" w:rsidP="003B08A9">
      <w:pPr>
        <w:spacing w:after="0" w:line="240" w:lineRule="auto"/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14"/>
        <w:gridCol w:w="4814"/>
      </w:tblGrid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Данные для заполнения</w:t>
            </w:r>
          </w:p>
        </w:tc>
        <w:tc>
          <w:tcPr>
            <w:tcW w:w="4814" w:type="dxa"/>
          </w:tcPr>
          <w:p w:rsidR="003B08A9" w:rsidRPr="00E1585C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585C">
              <w:rPr>
                <w:rFonts w:ascii="Times New Roman" w:hAnsi="Times New Roman"/>
                <w:b/>
                <w:i/>
                <w:sz w:val="28"/>
                <w:szCs w:val="28"/>
              </w:rPr>
              <w:t>Ответы</w:t>
            </w: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Default="000D0425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Ф.И.О. автора, соавторов</w:t>
            </w:r>
            <w:r w:rsidR="003B08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818">
              <w:rPr>
                <w:rFonts w:ascii="Times New Roman" w:hAnsi="Times New Roman"/>
                <w:i/>
                <w:iCs/>
                <w:color w:val="002060"/>
              </w:rPr>
              <w:t>Если Вы планируете публикацию в печатном сборнике – НЕ БОЛЕЕ ТРЕХ!!!</w:t>
            </w:r>
          </w:p>
        </w:tc>
        <w:tc>
          <w:tcPr>
            <w:tcW w:w="4814" w:type="dxa"/>
          </w:tcPr>
          <w:p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3B08A9" w:rsidRPr="003B08A9">
              <w:rPr>
                <w:rFonts w:ascii="Times New Roman" w:hAnsi="Times New Roman"/>
                <w:i/>
                <w:iCs/>
                <w:sz w:val="28"/>
                <w:szCs w:val="28"/>
              </w:rPr>
              <w:t>(должности)</w:t>
            </w:r>
          </w:p>
        </w:tc>
        <w:tc>
          <w:tcPr>
            <w:tcW w:w="4814" w:type="dxa"/>
          </w:tcPr>
          <w:p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Краткое наименование Вашего образовательного учреждения, </w:t>
            </w:r>
            <w:r w:rsidR="003B08A9" w:rsidRPr="00177ED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населенный пункт</w:t>
            </w:r>
            <w:r w:rsidR="003B08A9" w:rsidRPr="00177ED6">
              <w:rPr>
                <w:rFonts w:ascii="Times New Roman" w:hAnsi="Times New Roman"/>
                <w:color w:val="FF0000"/>
                <w:sz w:val="28"/>
                <w:szCs w:val="28"/>
              </w:rPr>
              <w:t>!!!</w:t>
            </w:r>
          </w:p>
        </w:tc>
        <w:tc>
          <w:tcPr>
            <w:tcW w:w="4814" w:type="dxa"/>
          </w:tcPr>
          <w:p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Название ДОО будет отражено в Сертификатах. Будьте внимательны!</w:t>
            </w: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3B08A9"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 (секция) мероприятия</w:t>
            </w:r>
          </w:p>
        </w:tc>
        <w:tc>
          <w:tcPr>
            <w:tcW w:w="4814" w:type="dxa"/>
          </w:tcPr>
          <w:p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3B08A9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4814" w:type="dxa"/>
          </w:tcPr>
          <w:p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3B08A9">
              <w:rPr>
                <w:rFonts w:ascii="Times New Roman" w:hAnsi="Times New Roman"/>
                <w:sz w:val="28"/>
                <w:szCs w:val="28"/>
              </w:rPr>
              <w:t>Презентация или видео материал</w:t>
            </w:r>
          </w:p>
        </w:tc>
        <w:tc>
          <w:tcPr>
            <w:tcW w:w="4814" w:type="dxa"/>
          </w:tcPr>
          <w:p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:rsidTr="00BF5629">
        <w:trPr>
          <w:jc w:val="center"/>
        </w:trPr>
        <w:tc>
          <w:tcPr>
            <w:tcW w:w="9628" w:type="dxa"/>
            <w:gridSpan w:val="2"/>
          </w:tcPr>
          <w:p w:rsidR="003B08A9" w:rsidRPr="001C1818" w:rsidRDefault="003B08A9" w:rsidP="00BF5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818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участия в мероприятии</w:t>
            </w: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размещение материала на страницах портала, сертификат участника индивидуальный </w:t>
            </w:r>
          </w:p>
        </w:tc>
        <w:tc>
          <w:tcPr>
            <w:tcW w:w="4814" w:type="dxa"/>
          </w:tcPr>
          <w:p w:rsidR="003B08A9" w:rsidRPr="00177ED6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77ED6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Обязательно! </w:t>
            </w: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Pr="001C1818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ПЛЮС - публикация материала в печатном итоговом сборнике Конференции</w:t>
            </w:r>
          </w:p>
        </w:tc>
        <w:tc>
          <w:tcPr>
            <w:tcW w:w="4814" w:type="dxa"/>
          </w:tcPr>
          <w:p w:rsidR="003B08A9" w:rsidRPr="00177ED6" w:rsidRDefault="003B08A9" w:rsidP="00BF56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77ED6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Напишите точно – да или нет</w:t>
            </w: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 xml:space="preserve">Электронный адрес для связи с Вами, личный номер телефона </w:t>
            </w:r>
            <w:r w:rsidR="003B08A9" w:rsidRPr="001C1818">
              <w:rPr>
                <w:rFonts w:ascii="Times New Roman" w:hAnsi="Times New Roman"/>
                <w:i/>
                <w:iCs/>
              </w:rPr>
              <w:t>(для быстрого решения возникающих вопросов)</w:t>
            </w:r>
          </w:p>
        </w:tc>
        <w:tc>
          <w:tcPr>
            <w:tcW w:w="4814" w:type="dxa"/>
          </w:tcPr>
          <w:p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Если Вам необходима почтовая пересылка - укажите Ваш полный домашний адрес для пересылки сборника.</w:t>
            </w:r>
          </w:p>
          <w:p w:rsidR="003B08A9" w:rsidRPr="00177ED6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77ED6">
              <w:rPr>
                <w:rFonts w:ascii="Times New Roman" w:hAnsi="Times New Roman"/>
                <w:i/>
                <w:iCs/>
                <w:color w:val="FF0000"/>
              </w:rPr>
              <w:t>(Возможен способ доставки – служба доставки СДЭК)</w:t>
            </w:r>
          </w:p>
        </w:tc>
        <w:tc>
          <w:tcPr>
            <w:tcW w:w="4814" w:type="dxa"/>
          </w:tcPr>
          <w:p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Прим.: участники со Старого Оскола, которые могут самостоятельно забрать готовые сборники в издательстве – написать – «самостоятельно, Старый Оскол».</w:t>
            </w: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814" w:type="dxa"/>
          </w:tcPr>
          <w:p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«Даю согласие на обработку персональных данных»</w:t>
            </w:r>
          </w:p>
        </w:tc>
      </w:tr>
      <w:tr w:rsidR="003B08A9" w:rsidRPr="00E1585C" w:rsidTr="00BF5629">
        <w:trPr>
          <w:jc w:val="center"/>
        </w:trPr>
        <w:tc>
          <w:tcPr>
            <w:tcW w:w="4814" w:type="dxa"/>
          </w:tcPr>
          <w:p w:rsidR="003B08A9" w:rsidRPr="001C1818" w:rsidRDefault="000D0425" w:rsidP="00BF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3B08A9" w:rsidRPr="001C1818">
              <w:rPr>
                <w:rFonts w:ascii="Times New Roman" w:hAnsi="Times New Roman"/>
                <w:sz w:val="28"/>
                <w:szCs w:val="28"/>
              </w:rPr>
              <w:t>Авторские права на размещаемый материал</w:t>
            </w:r>
          </w:p>
        </w:tc>
        <w:tc>
          <w:tcPr>
            <w:tcW w:w="4814" w:type="dxa"/>
          </w:tcPr>
          <w:p w:rsidR="003B08A9" w:rsidRPr="00E1585C" w:rsidRDefault="003B08A9" w:rsidP="00BF56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2971">
              <w:rPr>
                <w:rFonts w:ascii="Times New Roman" w:hAnsi="Times New Roman"/>
                <w:i/>
                <w:sz w:val="24"/>
                <w:szCs w:val="24"/>
              </w:rPr>
              <w:t>Подтверждаю свои права на размещаемый материал</w:t>
            </w:r>
          </w:p>
        </w:tc>
      </w:tr>
    </w:tbl>
    <w:p w:rsidR="003B08A9" w:rsidRPr="00E1585C" w:rsidRDefault="003B08A9" w:rsidP="003B08A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D5369" w:rsidRPr="00177ED6" w:rsidRDefault="003B08A9" w:rsidP="00177ED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177ED6">
        <w:rPr>
          <w:rFonts w:ascii="Times New Roman" w:hAnsi="Times New Roman"/>
          <w:b/>
          <w:color w:val="FF0000"/>
          <w:sz w:val="24"/>
          <w:szCs w:val="28"/>
        </w:rPr>
        <w:t>Принимая участие в Мероприятии,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</w:t>
      </w:r>
    </w:p>
    <w:sectPr w:rsidR="000D5369" w:rsidRPr="00177ED6" w:rsidSect="00FF40C6">
      <w:headerReference w:type="default" r:id="rId6"/>
      <w:pgSz w:w="11906" w:h="16838"/>
      <w:pgMar w:top="1134" w:right="851" w:bottom="1134" w:left="851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50" w:rsidRDefault="00981150" w:rsidP="002F7A71">
      <w:pPr>
        <w:spacing w:after="0" w:line="240" w:lineRule="auto"/>
      </w:pPr>
      <w:r>
        <w:separator/>
      </w:r>
    </w:p>
  </w:endnote>
  <w:endnote w:type="continuationSeparator" w:id="1">
    <w:p w:rsidR="00981150" w:rsidRDefault="00981150" w:rsidP="002F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50" w:rsidRDefault="00981150" w:rsidP="002F7A71">
      <w:pPr>
        <w:spacing w:after="0" w:line="240" w:lineRule="auto"/>
      </w:pPr>
      <w:r>
        <w:separator/>
      </w:r>
    </w:p>
  </w:footnote>
  <w:footnote w:type="continuationSeparator" w:id="1">
    <w:p w:rsidR="00981150" w:rsidRDefault="00981150" w:rsidP="002F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E9" w:rsidRPr="000373E9" w:rsidRDefault="000D0425" w:rsidP="000373E9">
    <w:pPr>
      <w:spacing w:after="0" w:line="240" w:lineRule="auto"/>
      <w:jc w:val="center"/>
      <w:rPr>
        <w:rFonts w:ascii="Times New Roman" w:hAnsi="Times New Roman"/>
        <w:i/>
        <w:iCs/>
        <w:color w:val="0070C0"/>
        <w:sz w:val="18"/>
        <w:szCs w:val="18"/>
      </w:rPr>
    </w:pPr>
    <w:r w:rsidRPr="000373E9">
      <w:rPr>
        <w:rFonts w:ascii="Times New Roman" w:hAnsi="Times New Roman"/>
        <w:i/>
        <w:iCs/>
        <w:color w:val="0070C0"/>
        <w:sz w:val="18"/>
        <w:szCs w:val="18"/>
      </w:rPr>
      <w:t xml:space="preserve">Всероссийская научно-практическая конференция </w:t>
    </w:r>
  </w:p>
  <w:p w:rsidR="00177ED6" w:rsidRDefault="00177ED6" w:rsidP="00177ED6">
    <w:pPr>
      <w:spacing w:after="0" w:line="240" w:lineRule="auto"/>
      <w:jc w:val="center"/>
      <w:rPr>
        <w:rStyle w:val="a8"/>
        <w:rFonts w:ascii="Times New Roman" w:hAnsi="Times New Roman"/>
        <w:color w:val="0070C0"/>
        <w:sz w:val="24"/>
        <w:szCs w:val="24"/>
        <w:shd w:val="clear" w:color="auto" w:fill="FFFFFF"/>
      </w:rPr>
    </w:pPr>
    <w:r w:rsidRPr="007E32C6">
      <w:rPr>
        <w:rFonts w:ascii="Times New Roman" w:hAnsi="Times New Roman"/>
        <w:b/>
        <w:i/>
        <w:iCs/>
        <w:color w:val="0070C0"/>
        <w:sz w:val="18"/>
        <w:szCs w:val="18"/>
      </w:rPr>
      <w:t>«</w:t>
    </w:r>
    <w:r w:rsidRPr="007E32C6">
      <w:rPr>
        <w:rStyle w:val="a8"/>
        <w:rFonts w:ascii="Times New Roman" w:hAnsi="Times New Roman"/>
        <w:color w:val="0070C0"/>
        <w:sz w:val="24"/>
        <w:szCs w:val="24"/>
        <w:shd w:val="clear" w:color="auto" w:fill="FFFFFF"/>
      </w:rPr>
      <w:t>Этнопедагогика как ресурс воспитан</w:t>
    </w:r>
    <w:r>
      <w:rPr>
        <w:rStyle w:val="a8"/>
        <w:rFonts w:ascii="Times New Roman" w:hAnsi="Times New Roman"/>
        <w:color w:val="0070C0"/>
        <w:sz w:val="24"/>
        <w:szCs w:val="24"/>
        <w:shd w:val="clear" w:color="auto" w:fill="FFFFFF"/>
      </w:rPr>
      <w:t>ия и становления личности детей</w:t>
    </w:r>
    <w:r w:rsidRPr="007E32C6">
      <w:rPr>
        <w:rStyle w:val="a8"/>
        <w:rFonts w:ascii="Times New Roman" w:hAnsi="Times New Roman"/>
        <w:color w:val="0070C0"/>
        <w:sz w:val="24"/>
        <w:szCs w:val="24"/>
        <w:shd w:val="clear" w:color="auto" w:fill="FFFFFF"/>
      </w:rPr>
      <w:t xml:space="preserve"> через приобщение </w:t>
    </w:r>
  </w:p>
  <w:p w:rsidR="00177ED6" w:rsidRPr="007E32C6" w:rsidRDefault="00177ED6" w:rsidP="00177ED6">
    <w:pPr>
      <w:spacing w:after="0" w:line="240" w:lineRule="auto"/>
      <w:jc w:val="center"/>
      <w:rPr>
        <w:rFonts w:ascii="Times New Roman" w:hAnsi="Times New Roman"/>
        <w:b/>
        <w:i/>
        <w:iCs/>
        <w:color w:val="0070C0"/>
        <w:sz w:val="18"/>
        <w:szCs w:val="18"/>
      </w:rPr>
    </w:pPr>
    <w:r w:rsidRPr="007E32C6">
      <w:rPr>
        <w:rStyle w:val="a8"/>
        <w:rFonts w:ascii="Times New Roman" w:hAnsi="Times New Roman"/>
        <w:color w:val="0070C0"/>
        <w:sz w:val="24"/>
        <w:szCs w:val="24"/>
        <w:shd w:val="clear" w:color="auto" w:fill="FFFFFF"/>
      </w:rPr>
      <w:t>к традиционной родной культуре и традициям народов мира</w:t>
    </w:r>
    <w:r w:rsidRPr="007E32C6">
      <w:rPr>
        <w:rFonts w:ascii="Times New Roman" w:hAnsi="Times New Roman"/>
        <w:b/>
        <w:i/>
        <w:iCs/>
        <w:color w:val="0070C0"/>
        <w:sz w:val="18"/>
        <w:szCs w:val="18"/>
      </w:rPr>
      <w:t>»</w:t>
    </w:r>
  </w:p>
  <w:p w:rsidR="00E1585C" w:rsidRPr="00177ED6" w:rsidRDefault="00981150" w:rsidP="00177ED6">
    <w:pPr>
      <w:spacing w:after="0" w:line="240" w:lineRule="auto"/>
      <w:rPr>
        <w:rFonts w:ascii="Times New Roman" w:hAnsi="Times New Roman"/>
        <w:b/>
        <w:i/>
        <w:iCs/>
        <w:color w:val="0070C0"/>
        <w:sz w:val="18"/>
        <w:szCs w:val="1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8A9"/>
    <w:rsid w:val="000D0425"/>
    <w:rsid w:val="000D5369"/>
    <w:rsid w:val="00177ED6"/>
    <w:rsid w:val="002F7A71"/>
    <w:rsid w:val="003B08A9"/>
    <w:rsid w:val="0098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7E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7ED6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177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Sviridova</dc:creator>
  <cp:lastModifiedBy>Irina_Sviridova</cp:lastModifiedBy>
  <cp:revision>2</cp:revision>
  <dcterms:created xsi:type="dcterms:W3CDTF">2022-04-08T12:53:00Z</dcterms:created>
  <dcterms:modified xsi:type="dcterms:W3CDTF">2022-04-08T12:53:00Z</dcterms:modified>
</cp:coreProperties>
</file>