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38B" w:rsidRPr="009620AD" w:rsidRDefault="0031138B" w:rsidP="003113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sz w:val="28"/>
          <w:szCs w:val="28"/>
        </w:rPr>
        <w:t>Кропивницкая Наталья Алексеевна</w:t>
      </w:r>
    </w:p>
    <w:p w:rsidR="0031138B" w:rsidRPr="009620AD" w:rsidRDefault="0031138B" w:rsidP="003113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sz w:val="28"/>
          <w:szCs w:val="28"/>
        </w:rPr>
        <w:t>воспитатель</w:t>
      </w:r>
    </w:p>
    <w:p w:rsidR="0031138B" w:rsidRPr="009620AD" w:rsidRDefault="0031138B" w:rsidP="003113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sz w:val="28"/>
          <w:szCs w:val="28"/>
        </w:rPr>
        <w:t xml:space="preserve">МБДОУ ДС </w:t>
      </w:r>
      <w:proofErr w:type="spellStart"/>
      <w:r w:rsidRPr="009620AD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9620AD">
        <w:rPr>
          <w:rFonts w:ascii="Times New Roman" w:hAnsi="Times New Roman" w:cs="Times New Roman"/>
          <w:sz w:val="28"/>
          <w:szCs w:val="28"/>
        </w:rPr>
        <w:t xml:space="preserve"> 44 «Золушка»</w:t>
      </w:r>
    </w:p>
    <w:p w:rsidR="004032F1" w:rsidRPr="009620AD" w:rsidRDefault="0031138B" w:rsidP="003113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620AD"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 w:rsidRPr="009620A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31138B" w:rsidRPr="009620AD" w:rsidRDefault="0031138B" w:rsidP="003113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sz w:val="28"/>
          <w:szCs w:val="28"/>
        </w:rPr>
        <w:t>Что лишнее!</w:t>
      </w: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sz w:val="28"/>
          <w:szCs w:val="28"/>
        </w:rPr>
        <w:t>Логические</w:t>
      </w:r>
      <w:r w:rsidR="00200550">
        <w:rPr>
          <w:rFonts w:ascii="Times New Roman" w:hAnsi="Times New Roman" w:cs="Times New Roman"/>
          <w:b/>
          <w:sz w:val="28"/>
          <w:szCs w:val="28"/>
        </w:rPr>
        <w:t xml:space="preserve"> игры и упражнения для детей 5 - 6</w:t>
      </w:r>
      <w:r w:rsidRPr="009620AD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9620AD">
        <w:rPr>
          <w:rFonts w:ascii="Times New Roman" w:hAnsi="Times New Roman" w:cs="Times New Roman"/>
          <w:b/>
          <w:sz w:val="28"/>
          <w:szCs w:val="28"/>
        </w:rPr>
        <w:t>Дидактическая задача</w:t>
      </w:r>
      <w:proofErr w:type="gramStart"/>
      <w:r w:rsidRPr="009620A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9620AD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gramStart"/>
      <w:r w:rsidRPr="009620AD">
        <w:rPr>
          <w:rFonts w:ascii="Times New Roman" w:hAnsi="Times New Roman" w:cs="Times New Roman"/>
          <w:color w:val="444444"/>
          <w:sz w:val="28"/>
          <w:szCs w:val="28"/>
        </w:rPr>
        <w:t>р</w:t>
      </w:r>
      <w:proofErr w:type="gramEnd"/>
      <w:r w:rsidRPr="009620AD">
        <w:rPr>
          <w:rFonts w:ascii="Times New Roman" w:hAnsi="Times New Roman" w:cs="Times New Roman"/>
          <w:color w:val="444444"/>
          <w:sz w:val="28"/>
          <w:szCs w:val="28"/>
        </w:rPr>
        <w:t>азвитие мышления, зрительного внимания, развивать умение классифицировать предметы по существенному признаку, обобщать.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620AD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 w:rsidRPr="009620AD">
        <w:rPr>
          <w:rFonts w:ascii="Times New Roman" w:hAnsi="Times New Roman" w:cs="Times New Roman"/>
          <w:sz w:val="28"/>
          <w:szCs w:val="28"/>
        </w:rPr>
        <w:t>Наборы карточек с изображениями, которые могут быть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620AD">
        <w:rPr>
          <w:rFonts w:ascii="Times New Roman" w:hAnsi="Times New Roman" w:cs="Times New Roman"/>
          <w:sz w:val="28"/>
          <w:szCs w:val="28"/>
        </w:rPr>
        <w:t>выстроены в определенной последовательности.</w:t>
      </w:r>
      <w:proofErr w:type="gramEnd"/>
      <w:r w:rsidRPr="009620AD">
        <w:rPr>
          <w:rFonts w:ascii="Times New Roman" w:hAnsi="Times New Roman" w:cs="Times New Roman"/>
          <w:sz w:val="28"/>
          <w:szCs w:val="28"/>
        </w:rPr>
        <w:t xml:space="preserve"> Для этой игры можно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sz w:val="28"/>
          <w:szCs w:val="28"/>
        </w:rPr>
        <w:t>использовать карточки различных видов лото. Рекомендуются следующие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20AD">
        <w:rPr>
          <w:rFonts w:ascii="Times New Roman" w:hAnsi="Times New Roman" w:cs="Times New Roman"/>
          <w:sz w:val="28"/>
          <w:szCs w:val="28"/>
        </w:rPr>
        <w:t>наборы.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9620AD">
        <w:rPr>
          <w:rFonts w:ascii="Times New Roman" w:hAnsi="Times New Roman" w:cs="Times New Roman"/>
          <w:b/>
          <w:sz w:val="28"/>
          <w:szCs w:val="28"/>
        </w:rPr>
        <w:t xml:space="preserve">«Что лишнее?» </w:t>
      </w:r>
      <w:r w:rsidRPr="009620AD">
        <w:rPr>
          <w:rFonts w:ascii="Times New Roman" w:hAnsi="Times New Roman" w:cs="Times New Roman"/>
          <w:color w:val="444444"/>
          <w:sz w:val="28"/>
          <w:szCs w:val="28"/>
        </w:rPr>
        <w:t xml:space="preserve">Детям предлагается рассмотреть изображенные на картинке предметы, назвать их, объяснить их назначение и найти лишний - закрыв его кружочком, сопровождая свое </w:t>
      </w:r>
      <w:r w:rsidR="00603703" w:rsidRPr="009620AD">
        <w:rPr>
          <w:rFonts w:ascii="Times New Roman" w:hAnsi="Times New Roman" w:cs="Times New Roman"/>
          <w:color w:val="444444"/>
          <w:sz w:val="28"/>
          <w:szCs w:val="28"/>
        </w:rPr>
        <w:t>действие речью (Я закрыл вишню</w:t>
      </w:r>
      <w:r w:rsidRPr="009620AD">
        <w:rPr>
          <w:rFonts w:ascii="Times New Roman" w:hAnsi="Times New Roman" w:cs="Times New Roman"/>
          <w:color w:val="444444"/>
          <w:sz w:val="28"/>
          <w:szCs w:val="28"/>
        </w:rPr>
        <w:t>, потому что о</w:t>
      </w:r>
      <w:r w:rsidR="00603703" w:rsidRPr="009620AD">
        <w:rPr>
          <w:rFonts w:ascii="Times New Roman" w:hAnsi="Times New Roman" w:cs="Times New Roman"/>
          <w:color w:val="444444"/>
          <w:sz w:val="28"/>
          <w:szCs w:val="28"/>
        </w:rPr>
        <w:t>на лишняя, вишня это фрукт, а огурец, помидор и капуста овощи</w:t>
      </w:r>
      <w:r w:rsidRPr="009620AD">
        <w:rPr>
          <w:rFonts w:ascii="Times New Roman" w:hAnsi="Times New Roman" w:cs="Times New Roman"/>
          <w:color w:val="444444"/>
          <w:sz w:val="28"/>
          <w:szCs w:val="28"/>
        </w:rPr>
        <w:t>)</w:t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  <w:r w:rsidRPr="009620AD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620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9853" cy="4005753"/>
            <wp:effectExtent l="19050" t="0" r="0" b="0"/>
            <wp:docPr id="3" name="Рисунок 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908" cy="40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color w:val="444444"/>
          <w:sz w:val="28"/>
          <w:szCs w:val="28"/>
        </w:rPr>
      </w:pPr>
    </w:p>
    <w:p w:rsidR="0031138B" w:rsidRPr="009620AD" w:rsidRDefault="0031138B" w:rsidP="003113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41800"/>
            <wp:effectExtent l="19050" t="0" r="3175" b="0"/>
            <wp:docPr id="4" name="Рисунок 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41800"/>
            <wp:effectExtent l="19050" t="0" r="3175" b="0"/>
            <wp:docPr id="5" name="Рисунок 4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03" w:rsidRPr="009620AD" w:rsidRDefault="00603703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38B" w:rsidRPr="009620AD" w:rsidRDefault="0031138B" w:rsidP="003113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38B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0A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 какого дерева листок?»</w:t>
      </w:r>
      <w:r w:rsidRPr="009620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Предложить детям  разложить листочки к деревьям соответствующего внешнего вида.</w:t>
      </w: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0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87339" cy="3608805"/>
            <wp:effectExtent l="19050" t="0" r="0" b="0"/>
            <wp:docPr id="6" name="Рисунок 5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363" cy="36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0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92501" cy="3728852"/>
            <wp:effectExtent l="19050" t="0" r="8149" b="0"/>
            <wp:docPr id="7" name="Рисунок 6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360" cy="373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03" w:rsidRPr="009620AD" w:rsidRDefault="00603703" w:rsidP="006037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3703" w:rsidRPr="009620AD" w:rsidRDefault="00FA46E0" w:rsidP="006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1392" cy="4251366"/>
            <wp:effectExtent l="19050" t="0" r="0" b="0"/>
            <wp:docPr id="8" name="Рисунок 7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891" cy="42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6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20A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1090" cy="4416856"/>
            <wp:effectExtent l="19050" t="0" r="0" b="0"/>
            <wp:docPr id="9" name="Рисунок 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2155" cy="441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6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46E0" w:rsidRPr="009620AD" w:rsidRDefault="00FA46E0" w:rsidP="006037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46E0" w:rsidRPr="009620AD" w:rsidRDefault="00FA46E0" w:rsidP="00FA46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«Что где растет?»</w:t>
      </w:r>
      <w:r w:rsidRPr="009620AD">
        <w:rPr>
          <w:rFonts w:ascii="Times New Roman" w:hAnsi="Times New Roman" w:cs="Times New Roman"/>
          <w:sz w:val="28"/>
          <w:szCs w:val="28"/>
        </w:rPr>
        <w:t xml:space="preserve"> </w:t>
      </w:r>
      <w:r w:rsidRPr="009620AD">
        <w:rPr>
          <w:rFonts w:ascii="Times New Roman" w:eastAsia="Times New Roman" w:hAnsi="Times New Roman" w:cs="Times New Roman"/>
          <w:sz w:val="28"/>
          <w:szCs w:val="28"/>
        </w:rPr>
        <w:t>Играющие получают по большой карте с разными пейзажами; меленькие карточки лежат в коробке. По сигналу водящего дети отбирают маленькие карточки  в соответствии с рисунком на большой карте. Выигрывает тот</w:t>
      </w:r>
      <w:proofErr w:type="gramStart"/>
      <w:r w:rsidRPr="009620A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620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620AD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9620AD">
        <w:rPr>
          <w:rFonts w:ascii="Times New Roman" w:eastAsia="Times New Roman" w:hAnsi="Times New Roman" w:cs="Times New Roman"/>
          <w:sz w:val="28"/>
          <w:szCs w:val="28"/>
        </w:rPr>
        <w:t>то быстро закрыл все пустые клетки и правильно назвал растения.</w:t>
      </w:r>
    </w:p>
    <w:p w:rsidR="00FA46E0" w:rsidRPr="009620AD" w:rsidRDefault="00FA46E0" w:rsidP="00FA46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8553" cy="3669475"/>
            <wp:effectExtent l="19050" t="0" r="5047" b="0"/>
            <wp:docPr id="12" name="Рисунок 11" descr="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3880" cy="4025735"/>
            <wp:effectExtent l="19050" t="0" r="0" b="0"/>
            <wp:docPr id="13" name="Рисунок 12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9620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«Кто что ест?» </w:t>
      </w:r>
      <w:r w:rsidRPr="009620AD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познакомить детей с животными, с их местом обитания. Закреплять знания детей о разных видах питания  животных в природе. </w:t>
      </w: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526726" cy="3687363"/>
            <wp:effectExtent l="19050" t="0" r="0" b="0"/>
            <wp:docPr id="14" name="Рисунок 1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2386" cy="368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99915" cy="3669475"/>
            <wp:effectExtent l="19050" t="0" r="5535" b="0"/>
            <wp:docPr id="15" name="Рисунок 1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5596" cy="366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6518" cy="3633849"/>
            <wp:effectExtent l="19050" t="0" r="1782" b="0"/>
            <wp:docPr id="16" name="Рисунок 15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2241" cy="36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46519" cy="3633850"/>
            <wp:effectExtent l="19050" t="0" r="1781" b="0"/>
            <wp:docPr id="17" name="Рисунок 16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2242" cy="36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FA46E0" w:rsidP="00FA46E0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A46E0" w:rsidRPr="009620AD" w:rsidRDefault="009620AD" w:rsidP="00FA46E0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20A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«Кто где живет?» </w:t>
      </w:r>
      <w:r w:rsidRPr="009620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умения детей соотносить изображение животных с его местом обитания, правильно называя животное.</w:t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12928" cy="3978234"/>
            <wp:effectExtent l="19050" t="0" r="1872" b="0"/>
            <wp:docPr id="18" name="Рисунок 17" descr="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9835" cy="40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13563" cy="3509943"/>
            <wp:effectExtent l="19050" t="0" r="1237" b="0"/>
            <wp:docPr id="19" name="Рисунок 18" descr="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9904" cy="35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88576" cy="4588576"/>
            <wp:effectExtent l="19050" t="0" r="2474" b="0"/>
            <wp:docPr id="20" name="Рисунок 19" descr="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0711" cy="459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86671" cy="4392220"/>
            <wp:effectExtent l="19050" t="0" r="4379" b="0"/>
            <wp:docPr id="21" name="Рисунок 20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5154" cy="44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0AD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619501" cy="4619501"/>
            <wp:effectExtent l="19050" t="0" r="0" b="0"/>
            <wp:docPr id="23" name="Рисунок 22" descr="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1651" cy="46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AD" w:rsidRPr="009620AD" w:rsidRDefault="009620AD" w:rsidP="00FA46E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24201" cy="4370119"/>
            <wp:effectExtent l="19050" t="0" r="4949" b="0"/>
            <wp:docPr id="24" name="Рисунок 23" descr="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6042" cy="43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0AD" w:rsidRPr="009620AD" w:rsidSect="00403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A1863"/>
    <w:multiLevelType w:val="hybridMultilevel"/>
    <w:tmpl w:val="72603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194B78"/>
    <w:multiLevelType w:val="hybridMultilevel"/>
    <w:tmpl w:val="0814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1138B"/>
    <w:rsid w:val="00200550"/>
    <w:rsid w:val="0031138B"/>
    <w:rsid w:val="004032F1"/>
    <w:rsid w:val="00603703"/>
    <w:rsid w:val="009620AD"/>
    <w:rsid w:val="00FA4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3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13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91A9D-600C-4868-AB44-457209844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2019-02-03T15:35:00Z</dcterms:created>
  <dcterms:modified xsi:type="dcterms:W3CDTF">2019-02-03T16:20:00Z</dcterms:modified>
</cp:coreProperties>
</file>